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51" w:rsidRPr="008F4B07" w:rsidRDefault="00393351" w:rsidP="00393351">
      <w:pPr>
        <w:jc w:val="center"/>
        <w:rPr>
          <w:b/>
          <w:sz w:val="32"/>
        </w:rPr>
      </w:pPr>
      <w:r w:rsidRPr="008F4B07">
        <w:rPr>
          <w:b/>
          <w:sz w:val="32"/>
        </w:rPr>
        <w:t>Proof of Loss Accident Claim Form</w:t>
      </w:r>
    </w:p>
    <w:p w:rsidR="00BD3A5D" w:rsidRPr="008F4B07" w:rsidRDefault="00393351" w:rsidP="00393351">
      <w:pPr>
        <w:jc w:val="center"/>
        <w:rPr>
          <w:b/>
          <w:sz w:val="32"/>
        </w:rPr>
      </w:pPr>
      <w:r w:rsidRPr="008F4B07">
        <w:rPr>
          <w:b/>
          <w:sz w:val="32"/>
        </w:rPr>
        <w:t>Excess Liability &amp; Automobile</w:t>
      </w:r>
    </w:p>
    <w:p w:rsidR="00393351" w:rsidRPr="00393351" w:rsidRDefault="00393351" w:rsidP="00393351">
      <w:pPr>
        <w:pBdr>
          <w:top w:val="single" w:sz="24" w:space="1" w:color="auto"/>
        </w:pBdr>
        <w:jc w:val="center"/>
        <w:rPr>
          <w:b/>
        </w:rPr>
      </w:pPr>
      <w:r w:rsidRPr="00393351">
        <w:rPr>
          <w:b/>
        </w:rPr>
        <w:t>The Volunteer Program Coordinator of the volunteer program should email or fax the claim form.</w:t>
      </w:r>
    </w:p>
    <w:p w:rsidR="00393351" w:rsidRDefault="00393351" w:rsidP="00393351">
      <w:pPr>
        <w:pBdr>
          <w:top w:val="single" w:sz="24" w:space="1" w:color="auto"/>
        </w:pBdr>
        <w:jc w:val="both"/>
      </w:pPr>
    </w:p>
    <w:p w:rsidR="00393351" w:rsidRDefault="00393351" w:rsidP="00393351">
      <w:pPr>
        <w:pBdr>
          <w:top w:val="single" w:sz="24" w:space="1" w:color="auto"/>
        </w:pBdr>
        <w:jc w:val="both"/>
      </w:pPr>
      <w:r w:rsidRPr="00393351">
        <w:t>This policy is excess over any</w:t>
      </w:r>
      <w:r>
        <w:t xml:space="preserve"> personal liability coverage the volunteer may have (us</w:t>
      </w:r>
      <w:r w:rsidR="002B66D8">
        <w:t>ually volunteers with homeowner</w:t>
      </w:r>
      <w:r>
        <w:t xml:space="preserve">s or </w:t>
      </w:r>
      <w:proofErr w:type="gramStart"/>
      <w:r>
        <w:t>renters</w:t>
      </w:r>
      <w:proofErr w:type="gramEnd"/>
      <w:r>
        <w:t xml:space="preserve"> insurance have some personal liability on that policy). The volunteer’s primary coverage would be addressed concurrent with filing a volunteer claim.</w:t>
      </w:r>
    </w:p>
    <w:p w:rsidR="00393351" w:rsidRDefault="00393351" w:rsidP="00393351">
      <w:pPr>
        <w:pStyle w:val="ListParagraph"/>
        <w:numPr>
          <w:ilvl w:val="0"/>
          <w:numId w:val="4"/>
        </w:numPr>
        <w:jc w:val="both"/>
      </w:pPr>
      <w:r>
        <w:t xml:space="preserve">Part 1 – Must be completed by the </w:t>
      </w:r>
      <w:r w:rsidR="00961E31">
        <w:t>entity</w:t>
      </w:r>
      <w:r>
        <w:t>.</w:t>
      </w:r>
    </w:p>
    <w:p w:rsidR="00393351" w:rsidRDefault="00393351" w:rsidP="00EE07EF">
      <w:pPr>
        <w:pStyle w:val="ListParagraph"/>
        <w:numPr>
          <w:ilvl w:val="0"/>
          <w:numId w:val="4"/>
        </w:numPr>
        <w:jc w:val="both"/>
      </w:pPr>
      <w:r>
        <w:t>Part 2 – Must be completed by the volunteer.</w:t>
      </w:r>
    </w:p>
    <w:p w:rsidR="009E1107" w:rsidRDefault="009E1107" w:rsidP="009E1107">
      <w:pPr>
        <w:pBdr>
          <w:bottom w:val="single" w:sz="24" w:space="1" w:color="auto"/>
        </w:pBdr>
        <w:jc w:val="both"/>
      </w:pPr>
    </w:p>
    <w:p w:rsidR="00393351" w:rsidRPr="0057710A" w:rsidRDefault="0057710A" w:rsidP="0057710A">
      <w:pPr>
        <w:jc w:val="both"/>
        <w:rPr>
          <w:b/>
          <w:sz w:val="24"/>
        </w:rPr>
      </w:pPr>
      <w:r w:rsidRPr="0057710A">
        <w:rPr>
          <w:b/>
          <w:sz w:val="24"/>
        </w:rPr>
        <w:t>Part 1</w:t>
      </w:r>
      <w:r>
        <w:rPr>
          <w:b/>
          <w:sz w:val="24"/>
        </w:rPr>
        <w:t xml:space="preserve"> – Insured </w:t>
      </w:r>
    </w:p>
    <w:p w:rsidR="00BD3A5D" w:rsidRDefault="00CD754E" w:rsidP="00BD3A5D">
      <w:pPr>
        <w:ind w:left="16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8F4B07">
        <w:t> </w:t>
      </w:r>
      <w:r w:rsidR="008F4B07">
        <w:t> </w:t>
      </w:r>
      <w:r w:rsidR="008F4B07">
        <w:t> </w:t>
      </w:r>
      <w:r w:rsidR="008F4B07">
        <w:t> </w:t>
      </w:r>
      <w:r w:rsidR="008F4B07">
        <w:t> </w:t>
      </w:r>
      <w:r>
        <w:fldChar w:fldCharType="end"/>
      </w:r>
      <w:bookmarkEnd w:id="0"/>
    </w:p>
    <w:p w:rsidR="00BD3A5D" w:rsidRDefault="00BD3A5D" w:rsidP="00BD3A5D">
      <w:pPr>
        <w:pBdr>
          <w:top w:val="single" w:sz="2" w:space="1" w:color="auto"/>
        </w:pBdr>
        <w:ind w:left="1620"/>
      </w:pPr>
      <w:r>
        <w:t>Name of Entity</w:t>
      </w:r>
    </w:p>
    <w:p w:rsidR="00BD3A5D" w:rsidRDefault="00BD3A5D" w:rsidP="00BD3A5D">
      <w:pPr>
        <w:ind w:left="1620"/>
      </w:pPr>
    </w:p>
    <w:p w:rsidR="00BD3A5D" w:rsidRDefault="00BD3A5D" w:rsidP="00BD3A5D">
      <w:pPr>
        <w:ind w:left="1620"/>
      </w:pPr>
      <w:r>
        <w:t>C/O SORM, 300 West 15</w:t>
      </w:r>
      <w:r w:rsidRPr="00742E9E">
        <w:rPr>
          <w:vertAlign w:val="superscript"/>
        </w:rPr>
        <w:t>th</w:t>
      </w:r>
      <w:r>
        <w:t xml:space="preserve"> Street, 6</w:t>
      </w:r>
      <w:r w:rsidRPr="00742E9E">
        <w:rPr>
          <w:vertAlign w:val="superscript"/>
        </w:rPr>
        <w:t>th</w:t>
      </w:r>
      <w:r>
        <w:t xml:space="preserve"> Floor</w:t>
      </w:r>
      <w:r>
        <w:tab/>
        <w:t>Austin</w:t>
      </w:r>
      <w:r>
        <w:tab/>
      </w:r>
      <w:r>
        <w:tab/>
        <w:t>TX</w:t>
      </w:r>
      <w:r>
        <w:tab/>
        <w:t>78745</w:t>
      </w:r>
    </w:p>
    <w:p w:rsidR="00BD3A5D" w:rsidRDefault="00BD3A5D" w:rsidP="00BD3A5D">
      <w:pPr>
        <w:pBdr>
          <w:top w:val="single" w:sz="2" w:space="1" w:color="auto"/>
        </w:pBdr>
        <w:ind w:left="1620"/>
      </w:pPr>
      <w:r>
        <w:t>Address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  <w:t>Zip Code</w:t>
      </w:r>
    </w:p>
    <w:p w:rsidR="00BD3A5D" w:rsidRDefault="00BD3A5D" w:rsidP="00BD3A5D">
      <w:pPr>
        <w:ind w:left="1620"/>
      </w:pPr>
    </w:p>
    <w:p w:rsidR="00BD3A5D" w:rsidRDefault="008F4B07" w:rsidP="00BD3A5D">
      <w:pPr>
        <w:ind w:left="1620"/>
      </w:pPr>
      <w:hyperlink r:id="rId8" w:history="1">
        <w:r w:rsidRPr="00083DB3">
          <w:rPr>
            <w:rStyle w:val="Hyperlink"/>
          </w:rPr>
          <w:t>sorminsuranceteam@sorm.texas.gov</w:t>
        </w:r>
      </w:hyperlink>
      <w:r w:rsidR="002B66D8">
        <w:t xml:space="preserve"> </w:t>
      </w:r>
      <w:r w:rsidR="002B66D8">
        <w:tab/>
      </w:r>
      <w:r w:rsidR="002B66D8">
        <w:tab/>
        <w:t>(512)</w:t>
      </w:r>
      <w:r>
        <w:t xml:space="preserve"> </w:t>
      </w:r>
      <w:r w:rsidR="002B66D8">
        <w:t>936-1</w:t>
      </w:r>
      <w:r>
        <w:t>787</w:t>
      </w:r>
      <w:r w:rsidR="002B66D8">
        <w:tab/>
      </w:r>
      <w:r w:rsidR="002B66D8">
        <w:tab/>
      </w:r>
    </w:p>
    <w:p w:rsidR="00BD3A5D" w:rsidRDefault="00BD3A5D" w:rsidP="00BD3A5D">
      <w:pPr>
        <w:pBdr>
          <w:top w:val="single" w:sz="2" w:space="1" w:color="auto"/>
        </w:pBdr>
        <w:ind w:left="1620"/>
      </w:pPr>
      <w:r>
        <w:t>Email</w:t>
      </w:r>
      <w:r>
        <w:tab/>
      </w:r>
      <w:r>
        <w:tab/>
      </w:r>
      <w:r>
        <w:tab/>
      </w:r>
      <w:r>
        <w:tab/>
      </w:r>
      <w:r>
        <w:tab/>
      </w:r>
      <w:r w:rsidR="008F4B07">
        <w:t xml:space="preserve">               </w:t>
      </w:r>
      <w:r>
        <w:t>Phone</w:t>
      </w:r>
      <w:r>
        <w:tab/>
      </w:r>
      <w:r>
        <w:tab/>
      </w:r>
      <w:r>
        <w:tab/>
      </w:r>
    </w:p>
    <w:p w:rsidR="00BD3A5D" w:rsidRDefault="00BD3A5D" w:rsidP="00BD3A5D">
      <w:pPr>
        <w:ind w:left="1620"/>
        <w:rPr>
          <w:sz w:val="24"/>
        </w:rPr>
      </w:pPr>
    </w:p>
    <w:p w:rsidR="00BD3A5D" w:rsidRDefault="00CD754E" w:rsidP="00BD3A5D">
      <w:pPr>
        <w:ind w:left="1620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bookmarkEnd w:id="2"/>
      <w:r>
        <w:rPr>
          <w:sz w:val="24"/>
        </w:rPr>
        <w:fldChar w:fldCharType="end"/>
      </w:r>
      <w:bookmarkEnd w:id="1"/>
    </w:p>
    <w:p w:rsidR="00BD3A5D" w:rsidRDefault="00BD3A5D" w:rsidP="00BD3A5D">
      <w:pPr>
        <w:pBdr>
          <w:top w:val="single" w:sz="2" w:space="1" w:color="auto"/>
        </w:pBdr>
        <w:ind w:left="1620"/>
      </w:pPr>
      <w:r>
        <w:t>CIMA Policy Number</w:t>
      </w:r>
    </w:p>
    <w:p w:rsidR="0057710A" w:rsidRDefault="0057710A" w:rsidP="00BD3A5D">
      <w:pPr>
        <w:ind w:left="1710"/>
        <w:rPr>
          <w:sz w:val="24"/>
        </w:rPr>
      </w:pPr>
    </w:p>
    <w:p w:rsidR="00BD3A5D" w:rsidRDefault="0057710A" w:rsidP="00BD3A5D">
      <w:pPr>
        <w:pBdr>
          <w:top w:val="single" w:sz="24" w:space="1" w:color="auto"/>
        </w:pBdr>
        <w:rPr>
          <w:b/>
          <w:sz w:val="24"/>
        </w:rPr>
      </w:pPr>
      <w:r w:rsidRPr="0057710A">
        <w:rPr>
          <w:b/>
          <w:sz w:val="24"/>
        </w:rPr>
        <w:t xml:space="preserve">Part 2 </w:t>
      </w:r>
      <w:r>
        <w:rPr>
          <w:b/>
          <w:sz w:val="24"/>
        </w:rPr>
        <w:t>–</w:t>
      </w:r>
      <w:r w:rsidRPr="0057710A">
        <w:rPr>
          <w:b/>
          <w:sz w:val="24"/>
        </w:rPr>
        <w:t xml:space="preserve"> Volunteer</w:t>
      </w:r>
      <w:r>
        <w:rPr>
          <w:b/>
          <w:sz w:val="24"/>
        </w:rPr>
        <w:t xml:space="preserve"> </w:t>
      </w:r>
    </w:p>
    <w:p w:rsidR="00BD3A5D" w:rsidRPr="0056716E" w:rsidRDefault="00CD754E" w:rsidP="00BD3A5D">
      <w:pPr>
        <w:ind w:left="1620"/>
        <w:rPr>
          <w:sz w:val="24"/>
        </w:rPr>
      </w:pPr>
      <w:r w:rsidRPr="0056716E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6716E">
        <w:rPr>
          <w:sz w:val="24"/>
        </w:rPr>
        <w:instrText xml:space="preserve"> FORMTEXT </w:instrText>
      </w:r>
      <w:r w:rsidRPr="0056716E">
        <w:rPr>
          <w:sz w:val="24"/>
        </w:rPr>
      </w:r>
      <w:r w:rsidRPr="0056716E">
        <w:rPr>
          <w:sz w:val="24"/>
        </w:rPr>
        <w:fldChar w:fldCharType="separate"/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Pr="0056716E">
        <w:rPr>
          <w:sz w:val="24"/>
        </w:rPr>
        <w:fldChar w:fldCharType="end"/>
      </w:r>
      <w:bookmarkEnd w:id="3"/>
    </w:p>
    <w:p w:rsidR="00BD3A5D" w:rsidRDefault="00BD3A5D" w:rsidP="00BD3A5D">
      <w:pPr>
        <w:pBdr>
          <w:top w:val="single" w:sz="2" w:space="1" w:color="auto"/>
        </w:pBdr>
        <w:ind w:left="1620"/>
      </w:pPr>
      <w:r>
        <w:t>Name</w:t>
      </w:r>
    </w:p>
    <w:p w:rsidR="00BD3A5D" w:rsidRDefault="00BD3A5D" w:rsidP="00BD3A5D">
      <w:pPr>
        <w:ind w:left="1620"/>
      </w:pPr>
    </w:p>
    <w:p w:rsidR="00BD3A5D" w:rsidRDefault="00CD754E" w:rsidP="00BD3A5D">
      <w:pPr>
        <w:ind w:left="16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>
        <w:fldChar w:fldCharType="end"/>
      </w:r>
      <w:bookmarkEnd w:id="4"/>
      <w:r w:rsidR="00BD3A5D">
        <w:tab/>
      </w:r>
      <w:r w:rsidR="00BD3A5D">
        <w:tab/>
      </w:r>
      <w:r w:rsidR="00BD3A5D">
        <w:tab/>
      </w:r>
      <w:r w:rsidR="00BD3A5D">
        <w:tab/>
      </w:r>
      <w:r w:rsidR="00BD3A5D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>
        <w:fldChar w:fldCharType="end"/>
      </w:r>
      <w:bookmarkEnd w:id="5"/>
      <w:r w:rsidR="00BD3A5D">
        <w:tab/>
      </w:r>
      <w:r w:rsidR="00BD3A5D">
        <w:tab/>
      </w:r>
      <w:r w:rsidR="0056716E"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6" w:name="Text6"/>
      <w:r w:rsidR="0056716E">
        <w:instrText xml:space="preserve"> FORMTEXT </w:instrText>
      </w:r>
      <w:r w:rsidR="0056716E"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6716E">
        <w:fldChar w:fldCharType="end"/>
      </w:r>
      <w:bookmarkEnd w:id="6"/>
      <w:r w:rsidR="00BD3A5D">
        <w:tab/>
      </w:r>
      <w:r w:rsidR="0056716E">
        <w:fldChar w:fldCharType="begin">
          <w:ffData>
            <w:name w:val="Text7"/>
            <w:enabled/>
            <w:calcOnExit w:val="0"/>
            <w:textInput>
              <w:maxLength w:val="11"/>
            </w:textInput>
          </w:ffData>
        </w:fldChar>
      </w:r>
      <w:bookmarkStart w:id="7" w:name="Text7"/>
      <w:r w:rsidR="0056716E">
        <w:instrText xml:space="preserve"> FORMTEXT </w:instrText>
      </w:r>
      <w:r w:rsidR="0056716E"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6716E">
        <w:fldChar w:fldCharType="end"/>
      </w:r>
      <w:bookmarkEnd w:id="7"/>
    </w:p>
    <w:p w:rsidR="00BD3A5D" w:rsidRDefault="00BD3A5D" w:rsidP="00BD3A5D">
      <w:pPr>
        <w:pBdr>
          <w:top w:val="single" w:sz="2" w:space="1" w:color="auto"/>
        </w:pBdr>
        <w:ind w:left="1620"/>
      </w:pPr>
      <w:r>
        <w:t>Address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  <w:t>Zip Code</w:t>
      </w:r>
    </w:p>
    <w:p w:rsidR="00BD3A5D" w:rsidRDefault="00BD3A5D" w:rsidP="00BD3A5D">
      <w:pPr>
        <w:ind w:left="1620"/>
      </w:pPr>
    </w:p>
    <w:p w:rsidR="00BD3A5D" w:rsidRDefault="00CD754E" w:rsidP="00BD3A5D">
      <w:pPr>
        <w:ind w:left="16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>
        <w:fldChar w:fldCharType="end"/>
      </w:r>
      <w:bookmarkEnd w:id="8"/>
      <w:r w:rsidR="00BD3A5D">
        <w:tab/>
      </w:r>
      <w:r w:rsidR="00BD3A5D">
        <w:tab/>
      </w:r>
      <w:r w:rsidR="00BD3A5D">
        <w:tab/>
      </w:r>
      <w:r w:rsidR="00BD3A5D"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>
        <w:fldChar w:fldCharType="end"/>
      </w:r>
      <w:bookmarkEnd w:id="9"/>
      <w:r w:rsidR="00BD3A5D">
        <w:tab/>
      </w:r>
      <w:r w:rsidR="00BD3A5D">
        <w:tab/>
      </w:r>
      <w:r w:rsidR="00BD3A5D"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>
        <w:fldChar w:fldCharType="end"/>
      </w:r>
      <w:bookmarkEnd w:id="10"/>
    </w:p>
    <w:p w:rsidR="00BD3A5D" w:rsidRDefault="00BD3A5D" w:rsidP="00BD3A5D">
      <w:pPr>
        <w:pBdr>
          <w:top w:val="single" w:sz="2" w:space="1" w:color="auto"/>
        </w:pBdr>
        <w:ind w:left="1620"/>
      </w:pPr>
      <w:r>
        <w:t>Email</w:t>
      </w:r>
      <w:r>
        <w:tab/>
      </w:r>
      <w:r>
        <w:tab/>
      </w:r>
      <w:r>
        <w:tab/>
      </w:r>
      <w:r>
        <w:tab/>
      </w:r>
      <w:r>
        <w:tab/>
        <w:t>Phone</w:t>
      </w:r>
      <w:r>
        <w:tab/>
      </w:r>
      <w:r>
        <w:tab/>
      </w:r>
      <w:r>
        <w:tab/>
        <w:t>Mobile</w:t>
      </w:r>
    </w:p>
    <w:p w:rsidR="00BD3A5D" w:rsidRDefault="00BD3A5D" w:rsidP="00BD3A5D">
      <w:pPr>
        <w:ind w:left="1620"/>
        <w:rPr>
          <w:sz w:val="24"/>
        </w:rPr>
      </w:pPr>
    </w:p>
    <w:p w:rsidR="00BD3A5D" w:rsidRDefault="00CD754E" w:rsidP="00BD3A5D">
      <w:pPr>
        <w:ind w:left="1620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BD3A5D" w:rsidRDefault="00BD3A5D" w:rsidP="00BD3A5D">
      <w:pPr>
        <w:pBdr>
          <w:top w:val="single" w:sz="2" w:space="1" w:color="auto"/>
        </w:pBdr>
        <w:ind w:left="1620"/>
      </w:pPr>
      <w:r>
        <w:t>Nature of Injury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Accident</w:t>
      </w:r>
    </w:p>
    <w:p w:rsidR="00BD3A5D" w:rsidRDefault="00BD3A5D" w:rsidP="00BD3A5D">
      <w:pPr>
        <w:pBdr>
          <w:top w:val="single" w:sz="2" w:space="1" w:color="auto"/>
        </w:pBdr>
        <w:ind w:left="1620"/>
      </w:pPr>
    </w:p>
    <w:p w:rsidR="00BD3A5D" w:rsidRDefault="00CD754E" w:rsidP="00BD3A5D">
      <w:pPr>
        <w:ind w:left="1620"/>
        <w:rPr>
          <w:sz w:val="24"/>
        </w:rPr>
      </w:pP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BD3A5D" w:rsidRDefault="00BD3A5D" w:rsidP="00BD3A5D">
      <w:pPr>
        <w:pBdr>
          <w:top w:val="single" w:sz="2" w:space="1" w:color="auto"/>
        </w:pBdr>
        <w:ind w:left="1620"/>
      </w:pPr>
      <w:r>
        <w:t>Names of Owners of Damaged Property</w:t>
      </w:r>
    </w:p>
    <w:p w:rsidR="00BD3A5D" w:rsidRDefault="00BD3A5D" w:rsidP="00BD3A5D">
      <w:pPr>
        <w:pBdr>
          <w:top w:val="single" w:sz="2" w:space="1" w:color="auto"/>
        </w:pBdr>
        <w:ind w:left="1620"/>
      </w:pPr>
    </w:p>
    <w:p w:rsidR="00BD3A5D" w:rsidRDefault="00CD754E" w:rsidP="00BD3A5D">
      <w:pPr>
        <w:ind w:left="1620"/>
        <w:rPr>
          <w:sz w:val="24"/>
        </w:rPr>
      </w:pP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BD3A5D">
        <w:rPr>
          <w:sz w:val="24"/>
        </w:rPr>
        <w:tab/>
      </w:r>
      <w:r w:rsidR="0056716E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15" w:name="Text15"/>
      <w:r w:rsidR="0056716E">
        <w:rPr>
          <w:sz w:val="24"/>
        </w:rPr>
        <w:instrText xml:space="preserve"> FORMTEXT </w:instrText>
      </w:r>
      <w:r w:rsidR="0056716E">
        <w:rPr>
          <w:sz w:val="24"/>
        </w:rPr>
      </w:r>
      <w:r w:rsidR="0056716E">
        <w:rPr>
          <w:sz w:val="24"/>
        </w:rPr>
        <w:fldChar w:fldCharType="separate"/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C56A4">
        <w:rPr>
          <w:noProof/>
          <w:sz w:val="24"/>
        </w:rPr>
        <w:t> </w:t>
      </w:r>
      <w:r w:rsidR="0056716E">
        <w:rPr>
          <w:sz w:val="24"/>
        </w:rPr>
        <w:fldChar w:fldCharType="end"/>
      </w:r>
      <w:bookmarkEnd w:id="15"/>
    </w:p>
    <w:p w:rsidR="009E1107" w:rsidRDefault="00BD3A5D" w:rsidP="00BD3A5D">
      <w:pPr>
        <w:pBdr>
          <w:top w:val="single" w:sz="2" w:space="1" w:color="auto"/>
          <w:bottom w:val="single" w:sz="2" w:space="1" w:color="auto"/>
        </w:pBdr>
        <w:ind w:left="1620"/>
      </w:pPr>
      <w:r>
        <w:t>Personal Liability Policy Number</w:t>
      </w:r>
      <w:r>
        <w:tab/>
      </w:r>
      <w:r>
        <w:tab/>
      </w:r>
      <w:r>
        <w:tab/>
      </w:r>
      <w:r>
        <w:tab/>
        <w:t>Claim Number</w:t>
      </w:r>
    </w:p>
    <w:p w:rsidR="00BD3A5D" w:rsidRDefault="00BD3A5D" w:rsidP="00BD3A5D">
      <w:pPr>
        <w:pBdr>
          <w:top w:val="single" w:sz="2" w:space="1" w:color="auto"/>
          <w:bottom w:val="single" w:sz="2" w:space="1" w:color="auto"/>
        </w:pBdr>
        <w:ind w:left="1620"/>
      </w:pPr>
    </w:p>
    <w:p w:rsidR="00BD3A5D" w:rsidRDefault="00CD754E" w:rsidP="00BD3A5D">
      <w:pPr>
        <w:pBdr>
          <w:top w:val="single" w:sz="2" w:space="1" w:color="auto"/>
          <w:bottom w:val="single" w:sz="2" w:space="1" w:color="auto"/>
        </w:pBdr>
        <w:ind w:left="162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 w:rsidR="005C56A4">
        <w:rPr>
          <w:noProof/>
        </w:rPr>
        <w:t> </w:t>
      </w:r>
      <w:r>
        <w:fldChar w:fldCharType="end"/>
      </w:r>
      <w:bookmarkEnd w:id="16"/>
    </w:p>
    <w:p w:rsidR="00BD3A5D" w:rsidRPr="00BD3A5D" w:rsidRDefault="00BD3A5D" w:rsidP="00BD3A5D">
      <w:pPr>
        <w:ind w:left="1620"/>
      </w:pPr>
      <w:r>
        <w:t>Adjuster’s Name</w:t>
      </w:r>
    </w:p>
    <w:sectPr w:rsidR="00BD3A5D" w:rsidRPr="00BD3A5D" w:rsidSect="00FB5561">
      <w:headerReference w:type="default" r:id="rId9"/>
      <w:footerReference w:type="default" r:id="rId10"/>
      <w:pgSz w:w="12240" w:h="15840"/>
      <w:pgMar w:top="1230" w:right="1440" w:bottom="90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2A" w:rsidRDefault="00F27A2A" w:rsidP="00393351">
      <w:r>
        <w:separator/>
      </w:r>
    </w:p>
  </w:endnote>
  <w:endnote w:type="continuationSeparator" w:id="0">
    <w:p w:rsidR="00F27A2A" w:rsidRDefault="00F27A2A" w:rsidP="0039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5D" w:rsidRDefault="00BD3A5D" w:rsidP="00EE07EF">
    <w:pPr>
      <w:pStyle w:val="Footer"/>
      <w:jc w:val="center"/>
    </w:pPr>
    <w:r>
      <w:t xml:space="preserve">Claim form must be sent to </w:t>
    </w:r>
    <w:r w:rsidR="008F4B07">
      <w:t>the SORM insurance team</w:t>
    </w:r>
    <w:r>
      <w:t xml:space="preserve"> at </w:t>
    </w:r>
    <w:hyperlink r:id="rId1" w:history="1">
      <w:r w:rsidR="008F4B07" w:rsidRPr="00083DB3">
        <w:rPr>
          <w:rStyle w:val="Hyperlink"/>
        </w:rPr>
        <w:t>sorminsuranceteam@sorm.texas.gov</w:t>
      </w:r>
    </w:hyperlink>
  </w:p>
  <w:p w:rsidR="00BD3A5D" w:rsidRDefault="00BD3A5D" w:rsidP="00EE07EF">
    <w:pPr>
      <w:pStyle w:val="Footer"/>
      <w:jc w:val="center"/>
    </w:pPr>
    <w:r>
      <w:t xml:space="preserve">Information must also be sent to Akbar Sharif at </w:t>
    </w:r>
    <w:hyperlink r:id="rId2" w:history="1">
      <w:r w:rsidRPr="00782275">
        <w:rPr>
          <w:rStyle w:val="Hyperlink"/>
        </w:rPr>
        <w:t>akbar.sharif@alliant.com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2A" w:rsidRDefault="00F27A2A" w:rsidP="00393351">
      <w:r>
        <w:separator/>
      </w:r>
    </w:p>
  </w:footnote>
  <w:footnote w:type="continuationSeparator" w:id="0">
    <w:p w:rsidR="00F27A2A" w:rsidRDefault="00F27A2A" w:rsidP="0039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5D" w:rsidRDefault="00BD3A5D" w:rsidP="00393351">
    <w:pPr>
      <w:pStyle w:val="Header"/>
      <w:jc w:val="center"/>
    </w:pPr>
    <w:r>
      <w:rPr>
        <w:noProof/>
      </w:rPr>
      <w:drawing>
        <wp:inline distT="0" distB="0" distL="0" distR="0" wp14:anchorId="6B3EB1A0" wp14:editId="5F313AE3">
          <wp:extent cx="1730047" cy="640080"/>
          <wp:effectExtent l="0" t="0" r="3810" b="762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RM-black-logo-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047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733"/>
    <w:multiLevelType w:val="hybridMultilevel"/>
    <w:tmpl w:val="FA58C25A"/>
    <w:lvl w:ilvl="0" w:tplc="52A05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F3E"/>
    <w:multiLevelType w:val="hybridMultilevel"/>
    <w:tmpl w:val="CCEAAE4E"/>
    <w:lvl w:ilvl="0" w:tplc="FB209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65B8"/>
    <w:multiLevelType w:val="hybridMultilevel"/>
    <w:tmpl w:val="BC54535A"/>
    <w:lvl w:ilvl="0" w:tplc="B4A0156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53D"/>
    <w:multiLevelType w:val="multilevel"/>
    <w:tmpl w:val="B3FEA13C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51"/>
    <w:rsid w:val="00040799"/>
    <w:rsid w:val="00044942"/>
    <w:rsid w:val="000468AA"/>
    <w:rsid w:val="00061100"/>
    <w:rsid w:val="002B66D8"/>
    <w:rsid w:val="003578E1"/>
    <w:rsid w:val="00393351"/>
    <w:rsid w:val="0056716E"/>
    <w:rsid w:val="0057710A"/>
    <w:rsid w:val="00597A2E"/>
    <w:rsid w:val="005C56A4"/>
    <w:rsid w:val="006C1E07"/>
    <w:rsid w:val="00742E9E"/>
    <w:rsid w:val="008F4B07"/>
    <w:rsid w:val="00904CBC"/>
    <w:rsid w:val="00961E31"/>
    <w:rsid w:val="009E1107"/>
    <w:rsid w:val="00A668C8"/>
    <w:rsid w:val="00AC4F34"/>
    <w:rsid w:val="00AF3F86"/>
    <w:rsid w:val="00B22B19"/>
    <w:rsid w:val="00BD3A5D"/>
    <w:rsid w:val="00CA3C8A"/>
    <w:rsid w:val="00CC133B"/>
    <w:rsid w:val="00CD754E"/>
    <w:rsid w:val="00D55E53"/>
    <w:rsid w:val="00DF1170"/>
    <w:rsid w:val="00E169C7"/>
    <w:rsid w:val="00E5113B"/>
    <w:rsid w:val="00E776A4"/>
    <w:rsid w:val="00EB4BB9"/>
    <w:rsid w:val="00EE07EF"/>
    <w:rsid w:val="00EE4360"/>
    <w:rsid w:val="00F27A2A"/>
    <w:rsid w:val="00F51AF0"/>
    <w:rsid w:val="00F60BD4"/>
    <w:rsid w:val="00F9365D"/>
    <w:rsid w:val="00F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610F"/>
  <w15:docId w15:val="{BC201A29-C19C-4EDE-B31E-A7FD0B41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170"/>
    <w:pPr>
      <w:spacing w:before="300" w:after="150"/>
      <w:outlineLvl w:val="0"/>
    </w:pPr>
    <w:rPr>
      <w:rFonts w:ascii="Calibri" w:eastAsia="Times New Roman" w:hAnsi="Calibri" w:cs="Times New Roman"/>
      <w:b/>
      <w:kern w:val="36"/>
      <w:sz w:val="48"/>
      <w:szCs w:val="5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A2E"/>
    <w:pPr>
      <w:keepNext/>
      <w:keepLines/>
      <w:numPr>
        <w:numId w:val="2"/>
      </w:numPr>
      <w:spacing w:before="40" w:line="276" w:lineRule="auto"/>
      <w:ind w:hanging="3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97A2E"/>
    <w:pPr>
      <w:spacing w:after="100" w:line="276" w:lineRule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A2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1170"/>
    <w:rPr>
      <w:rFonts w:ascii="Calibri" w:eastAsia="Times New Roman" w:hAnsi="Calibri" w:cs="Times New Roman"/>
      <w:b/>
      <w:kern w:val="36"/>
      <w:sz w:val="48"/>
      <w:szCs w:val="54"/>
    </w:rPr>
  </w:style>
  <w:style w:type="paragraph" w:styleId="Header">
    <w:name w:val="header"/>
    <w:basedOn w:val="Normal"/>
    <w:link w:val="HeaderChar"/>
    <w:uiPriority w:val="99"/>
    <w:unhideWhenUsed/>
    <w:rsid w:val="00393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51"/>
  </w:style>
  <w:style w:type="paragraph" w:styleId="Footer">
    <w:name w:val="footer"/>
    <w:basedOn w:val="Normal"/>
    <w:link w:val="FooterChar"/>
    <w:uiPriority w:val="99"/>
    <w:unhideWhenUsed/>
    <w:rsid w:val="0039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51"/>
  </w:style>
  <w:style w:type="paragraph" w:styleId="ListParagraph">
    <w:name w:val="List Paragraph"/>
    <w:basedOn w:val="Normal"/>
    <w:uiPriority w:val="34"/>
    <w:qFormat/>
    <w:rsid w:val="00393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E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754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F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minsuranceteam@sorm.texa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kbar.sharif@alliant.com" TargetMode="External"/><Relationship Id="rId1" Type="http://schemas.openxmlformats.org/officeDocument/2006/relationships/hyperlink" Target="mailto:sorminsuranceteam@sorm.texa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9E6E-889E-4936-B637-A529C4C2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 Hyman</dc:creator>
  <cp:lastModifiedBy>Cook, Neil</cp:lastModifiedBy>
  <cp:revision>2</cp:revision>
  <dcterms:created xsi:type="dcterms:W3CDTF">2020-01-28T16:35:00Z</dcterms:created>
  <dcterms:modified xsi:type="dcterms:W3CDTF">2020-01-28T16:35:00Z</dcterms:modified>
</cp:coreProperties>
</file>